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3-Accent1"/>
        <w:tblW w:w="0" w:type="auto"/>
        <w:tblInd w:w="108" w:type="dxa"/>
        <w:shd w:val="clear" w:color="auto" w:fill="77B6C9"/>
        <w:tblLook w:val="04A0" w:firstRow="1" w:lastRow="0" w:firstColumn="1" w:lastColumn="0" w:noHBand="0" w:noVBand="1"/>
      </w:tblPr>
      <w:tblGrid>
        <w:gridCol w:w="9617"/>
      </w:tblGrid>
      <w:tr w:rsidR="006C7949" w:rsidRPr="002304A4" w14:paraId="1D8C9B5D" w14:textId="77777777" w:rsidTr="006C7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vAlign w:val="center"/>
          </w:tcPr>
          <w:p w14:paraId="4420132E" w14:textId="6191AE06" w:rsidR="006C7949" w:rsidRPr="002304A4" w:rsidRDefault="00FB20AB" w:rsidP="00A17F7E">
            <w:pPr>
              <w:pStyle w:val="BodyText"/>
              <w:spacing w:before="60" w:after="60"/>
              <w:contextualSpacing/>
              <w:rPr>
                <w:rFonts w:eastAsia="Cambria" w:cstheme="majorBidi"/>
                <w:b w:val="0"/>
                <w:bCs w:val="0"/>
                <w:color w:val="008F75" w:themeColor="accent1"/>
                <w:sz w:val="32"/>
                <w:szCs w:val="32"/>
              </w:rPr>
            </w:pPr>
            <w:proofErr w:type="spellStart"/>
            <w:r>
              <w:rPr>
                <w:rFonts w:eastAsia="Cambria" w:cstheme="majorBidi"/>
                <w:sz w:val="32"/>
                <w:szCs w:val="32"/>
              </w:rPr>
              <w:t>Dr.</w:t>
            </w:r>
            <w:proofErr w:type="spellEnd"/>
            <w:r>
              <w:rPr>
                <w:rFonts w:eastAsia="Cambria" w:cstheme="majorBidi"/>
                <w:sz w:val="32"/>
                <w:szCs w:val="32"/>
              </w:rPr>
              <w:t xml:space="preserve"> Hagit Schwimmer</w:t>
            </w:r>
          </w:p>
        </w:tc>
      </w:tr>
    </w:tbl>
    <w:p w14:paraId="3630F57C" w14:textId="20198DAE" w:rsidR="007E0131" w:rsidRDefault="00751FDE" w:rsidP="00A10EE4">
      <w:pPr>
        <w:framePr w:w="3005" w:h="3402" w:hSpace="397" w:vSpace="312" w:wrap="around" w:vAnchor="page" w:hAnchor="page" w:x="1129" w:y="3902"/>
        <w:shd w:val="clear" w:color="auto" w:fill="F3F3F3"/>
      </w:pPr>
      <w:r>
        <w:softHyphen/>
      </w:r>
      <w:r w:rsidR="00FB20AB" w:rsidRPr="00FB20AB">
        <w:t xml:space="preserve"> </w:t>
      </w:r>
      <w:r w:rsidR="00F75BC1">
        <w:rPr>
          <w:noProof/>
        </w:rPr>
        <w:drawing>
          <wp:inline distT="0" distB="0" distL="0" distR="0" wp14:anchorId="6BFA336C" wp14:editId="3DC4A992">
            <wp:extent cx="1908175" cy="1699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BC1">
        <w:rPr>
          <w:noProof/>
        </w:rPr>
        <w:t xml:space="preserve"> </w:t>
      </w:r>
      <w:r w:rsidR="00FB20AB" w:rsidRPr="00C879ED">
        <w:rPr>
          <w:noProof/>
          <w:lang w:eastAsia="en-GB"/>
        </w:rPr>
        <w:t xml:space="preserve"> </w:t>
      </w:r>
    </w:p>
    <w:p w14:paraId="0F466074" w14:textId="04FA486E" w:rsidR="00D15737" w:rsidRDefault="00096C7D" w:rsidP="00096C7D">
      <w:pPr>
        <w:pStyle w:val="Heading2"/>
        <w:spacing w:before="240"/>
      </w:pPr>
      <w:r>
        <w:t>IMI States Representatives Group</w:t>
      </w:r>
      <w:r w:rsidR="00E8105B">
        <w:t xml:space="preserve">, </w:t>
      </w:r>
    </w:p>
    <w:p w14:paraId="19EF03C8" w14:textId="3DA6E387" w:rsidR="00CB26F0" w:rsidRDefault="00FB20AB" w:rsidP="001332BC">
      <w:pPr>
        <w:pStyle w:val="BodyText"/>
      </w:pPr>
      <w:proofErr w:type="spellStart"/>
      <w:r>
        <w:t>Dr.</w:t>
      </w:r>
      <w:proofErr w:type="spellEnd"/>
      <w:r>
        <w:t xml:space="preserve"> Hagit Schwimmer</w:t>
      </w:r>
      <w:r w:rsidR="00CB26F0">
        <w:t xml:space="preserve"> </w:t>
      </w:r>
      <w:r w:rsidR="001332BC">
        <w:t>represents</w:t>
      </w:r>
      <w:r w:rsidR="00064935">
        <w:t xml:space="preserve"> </w:t>
      </w:r>
      <w:r>
        <w:t>Israel</w:t>
      </w:r>
      <w:r w:rsidR="00064935">
        <w:t xml:space="preserve"> </w:t>
      </w:r>
      <w:r w:rsidR="001332BC">
        <w:t xml:space="preserve">in the IMI States Representatives Group </w:t>
      </w:r>
      <w:r>
        <w:t xml:space="preserve">since December </w:t>
      </w:r>
      <w:r w:rsidR="00CB26F0">
        <w:t>201</w:t>
      </w:r>
      <w:r>
        <w:t>8</w:t>
      </w:r>
      <w:r w:rsidR="00CB26F0">
        <w:t xml:space="preserve">. </w:t>
      </w:r>
    </w:p>
    <w:p w14:paraId="0170C7A2" w14:textId="58DEF289" w:rsidR="00064935" w:rsidRPr="00064935" w:rsidRDefault="00FB20AB" w:rsidP="00FB20AB">
      <w:pPr>
        <w:pStyle w:val="BodyText"/>
      </w:pPr>
      <w:r>
        <w:t xml:space="preserve">Hagit has been working in the Israel-Europe Directorate (ISERD), IN THE Israeli Innovation Authority since December 2018, as a Director of the department in-charge of Health, Food-Agriculture, Energy and Climate Action and Research Infrastructure. ISERD is the Israeli national contact </w:t>
      </w:r>
      <w:r w:rsidR="00064935" w:rsidRPr="00064935">
        <w:t xml:space="preserve">agency for the EU Framework Programme for </w:t>
      </w:r>
      <w:r w:rsidR="001332BC">
        <w:t>research and development (R</w:t>
      </w:r>
      <w:r w:rsidR="00064935" w:rsidRPr="00064935">
        <w:t>&amp;D</w:t>
      </w:r>
      <w:r w:rsidR="001332BC">
        <w:t>)</w:t>
      </w:r>
      <w:r>
        <w:t>.</w:t>
      </w:r>
      <w:r w:rsidR="00064935">
        <w:t xml:space="preserve"> </w:t>
      </w:r>
    </w:p>
    <w:p w14:paraId="5EA73943" w14:textId="77777777" w:rsidR="001332BC" w:rsidRDefault="001332BC" w:rsidP="00064935">
      <w:pPr>
        <w:pStyle w:val="Heading3"/>
      </w:pPr>
    </w:p>
    <w:p w14:paraId="504CAE02" w14:textId="77777777" w:rsidR="001332BC" w:rsidRDefault="001332BC" w:rsidP="00064935">
      <w:pPr>
        <w:pStyle w:val="Heading3"/>
      </w:pPr>
    </w:p>
    <w:p w14:paraId="28BC72E5" w14:textId="77777777" w:rsidR="00CB26F0" w:rsidRPr="00064935" w:rsidRDefault="00CB26F0" w:rsidP="00064935">
      <w:pPr>
        <w:pStyle w:val="Heading3"/>
      </w:pPr>
      <w:r w:rsidRPr="00064935">
        <w:t>Pr</w:t>
      </w:r>
      <w:r w:rsidR="00064935" w:rsidRPr="00064935">
        <w:t>evious positions</w:t>
      </w:r>
    </w:p>
    <w:p w14:paraId="609091CF" w14:textId="5E7B2444" w:rsidR="00064935" w:rsidRPr="00064935" w:rsidRDefault="00FB20AB" w:rsidP="00CB26F0">
      <w:pPr>
        <w:pStyle w:val="ListBullet"/>
        <w:rPr>
          <w:iCs/>
        </w:rPr>
      </w:pPr>
      <w:r>
        <w:t>Deputy Chief Scientist in the Israeli Ministry of Science and Technology 2016-2018</w:t>
      </w:r>
    </w:p>
    <w:p w14:paraId="25368B24" w14:textId="568A399A" w:rsidR="00064935" w:rsidRDefault="00FB20AB" w:rsidP="00CB26F0">
      <w:pPr>
        <w:pStyle w:val="ListBullet"/>
        <w:rPr>
          <w:iCs/>
        </w:rPr>
      </w:pPr>
      <w:r>
        <w:rPr>
          <w:iCs/>
        </w:rPr>
        <w:t>Scientific Director of Bio-Medical Sciences in the Israeli Ministry of Science and Technology</w:t>
      </w:r>
      <w:r w:rsidR="00F75BC1">
        <w:rPr>
          <w:iCs/>
        </w:rPr>
        <w:t xml:space="preserve"> 2014-2016</w:t>
      </w:r>
    </w:p>
    <w:p w14:paraId="1AEA9070" w14:textId="77777777" w:rsidR="001332BC" w:rsidRDefault="001332BC" w:rsidP="001332BC">
      <w:pPr>
        <w:pStyle w:val="Heading3"/>
      </w:pPr>
      <w:r>
        <w:t>Fields of expertise</w:t>
      </w:r>
    </w:p>
    <w:p w14:paraId="33B3CF63" w14:textId="4695DA0E" w:rsidR="001332BC" w:rsidRDefault="001332BC" w:rsidP="001332BC">
      <w:pPr>
        <w:pStyle w:val="ListBullet"/>
        <w:rPr>
          <w:b/>
          <w:bCs/>
          <w:iCs/>
        </w:rPr>
      </w:pPr>
      <w:r w:rsidRPr="00CB26F0">
        <w:rPr>
          <w:iCs/>
        </w:rPr>
        <w:t xml:space="preserve">Post-Doc at </w:t>
      </w:r>
      <w:r w:rsidR="00F75BC1">
        <w:rPr>
          <w:iCs/>
        </w:rPr>
        <w:t xml:space="preserve">Stanford University focusing on Sleep Physiology </w:t>
      </w:r>
    </w:p>
    <w:p w14:paraId="1427D35F" w14:textId="46BC4C8A" w:rsidR="001332BC" w:rsidRDefault="00F75BC1" w:rsidP="001332BC">
      <w:pPr>
        <w:pStyle w:val="ListBullet"/>
        <w:rPr>
          <w:iCs/>
        </w:rPr>
      </w:pPr>
      <w:r>
        <w:rPr>
          <w:iCs/>
        </w:rPr>
        <w:t xml:space="preserve">PhD in Environmental Physiology from the Hebrew University of Jerusalem </w:t>
      </w:r>
    </w:p>
    <w:p w14:paraId="40D1191C" w14:textId="48DA606E" w:rsidR="00F75BC1" w:rsidRPr="00CB26F0" w:rsidRDefault="00F75BC1" w:rsidP="001332BC">
      <w:pPr>
        <w:pStyle w:val="ListBullet"/>
        <w:rPr>
          <w:iCs/>
        </w:rPr>
      </w:pPr>
      <w:r>
        <w:rPr>
          <w:iCs/>
        </w:rPr>
        <w:t>BSc in Animal Sciences from the Hebrew University of Jerusalem</w:t>
      </w:r>
    </w:p>
    <w:p w14:paraId="5C780CDD" w14:textId="2B5A6AB4" w:rsidR="00CB26F0" w:rsidRPr="00CB26F0" w:rsidRDefault="00CB26F0" w:rsidP="00F75BC1">
      <w:pPr>
        <w:pStyle w:val="ListBullet"/>
        <w:numPr>
          <w:ilvl w:val="0"/>
          <w:numId w:val="0"/>
        </w:numPr>
        <w:ind w:left="284"/>
        <w:rPr>
          <w:iCs/>
        </w:rPr>
      </w:pPr>
    </w:p>
    <w:sectPr w:rsidR="00CB26F0" w:rsidRPr="00CB26F0" w:rsidSect="00D1573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552" w:right="1021" w:bottom="851" w:left="1134" w:header="851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741EB" w14:textId="77777777" w:rsidR="00EA676F" w:rsidRDefault="00EA676F">
      <w:r>
        <w:separator/>
      </w:r>
    </w:p>
  </w:endnote>
  <w:endnote w:type="continuationSeparator" w:id="0">
    <w:p w14:paraId="690EF09E" w14:textId="77777777" w:rsidR="00EA676F" w:rsidRDefault="00EA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SemiCn">
    <w:altName w:val="Myriad Pro Light Semi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372151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EA87A" w14:textId="77777777" w:rsidR="00D15737" w:rsidRPr="00DA4161" w:rsidRDefault="00D15737">
        <w:pPr>
          <w:pStyle w:val="Footer"/>
          <w:jc w:val="right"/>
          <w:rPr>
            <w:sz w:val="16"/>
            <w:szCs w:val="16"/>
          </w:rPr>
        </w:pPr>
        <w:r w:rsidRPr="00DA4161">
          <w:rPr>
            <w:sz w:val="16"/>
            <w:szCs w:val="16"/>
          </w:rPr>
          <w:fldChar w:fldCharType="begin"/>
        </w:r>
        <w:r w:rsidRPr="00DA4161">
          <w:rPr>
            <w:sz w:val="16"/>
            <w:szCs w:val="16"/>
          </w:rPr>
          <w:instrText xml:space="preserve"> PAGE   \* MERGEFORMAT </w:instrText>
        </w:r>
        <w:r w:rsidRPr="00DA4161">
          <w:rPr>
            <w:sz w:val="16"/>
            <w:szCs w:val="16"/>
          </w:rPr>
          <w:fldChar w:fldCharType="separate"/>
        </w:r>
        <w:r w:rsidR="001332BC">
          <w:rPr>
            <w:noProof/>
            <w:sz w:val="16"/>
            <w:szCs w:val="16"/>
          </w:rPr>
          <w:t>2</w:t>
        </w:r>
        <w:r w:rsidRPr="00DA4161">
          <w:rPr>
            <w:noProof/>
            <w:sz w:val="16"/>
            <w:szCs w:val="16"/>
          </w:rPr>
          <w:fldChar w:fldCharType="end"/>
        </w:r>
      </w:p>
    </w:sdtContent>
  </w:sdt>
  <w:p w14:paraId="28423BD8" w14:textId="77777777" w:rsidR="00D15737" w:rsidRDefault="00D15737" w:rsidP="00DE1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5C440" w14:textId="77777777" w:rsidR="00D15737" w:rsidRPr="0062559D" w:rsidRDefault="00D15737" w:rsidP="008F337D">
    <w:pPr>
      <w:pStyle w:val="Footer"/>
      <w:rPr>
        <w:sz w:val="16"/>
      </w:rPr>
    </w:pPr>
  </w:p>
  <w:p w14:paraId="08B6C6E3" w14:textId="77777777" w:rsidR="00D15737" w:rsidRPr="0062559D" w:rsidRDefault="00D15737" w:rsidP="008F337D">
    <w:pPr>
      <w:pStyle w:val="Footer"/>
      <w:rPr>
        <w:sz w:val="16"/>
      </w:rPr>
    </w:pPr>
  </w:p>
  <w:p w14:paraId="66F89AD9" w14:textId="77777777" w:rsidR="00D15737" w:rsidRPr="00AF3F12" w:rsidRDefault="00D15737" w:rsidP="00AF3F12">
    <w:pPr>
      <w:widowControl w:val="0"/>
      <w:autoSpaceDE w:val="0"/>
      <w:autoSpaceDN w:val="0"/>
      <w:adjustRightInd w:val="0"/>
      <w:textAlignment w:val="center"/>
      <w:rPr>
        <w:rFonts w:eastAsia="Cambria" w:cs="HelveticaNeue-Light"/>
        <w:szCs w:val="18"/>
      </w:rPr>
    </w:pPr>
    <w:r w:rsidRPr="00AF3F12">
      <w:rPr>
        <w:rFonts w:eastAsia="Cambria" w:cs="MinionPro-Regular"/>
        <w:b/>
        <w:noProof/>
        <w:color w:val="000000"/>
        <w:sz w:val="24"/>
        <w:lang w:eastAsia="en-GB"/>
      </w:rPr>
      <w:drawing>
        <wp:anchor distT="0" distB="0" distL="114300" distR="114300" simplePos="0" relativeHeight="251660288" behindDoc="0" locked="0" layoutInCell="1" allowOverlap="1" wp14:anchorId="0977769A" wp14:editId="470D9503">
          <wp:simplePos x="0" y="0"/>
          <wp:positionH relativeFrom="column">
            <wp:posOffset>5647690</wp:posOffset>
          </wp:positionH>
          <wp:positionV relativeFrom="paragraph">
            <wp:posOffset>28575</wp:posOffset>
          </wp:positionV>
          <wp:extent cx="551180" cy="162560"/>
          <wp:effectExtent l="25400" t="0" r="7620" b="0"/>
          <wp:wrapNone/>
          <wp:docPr id="1" name="Immagine 2" descr="::IMI Logo4letterhead:EU-EF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IMI Logo4letterhead:EU-EF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16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3F12">
      <w:rPr>
        <w:rFonts w:eastAsia="Cambria" w:cs="MinionPro-Regular"/>
        <w:b/>
        <w:noProof/>
        <w:color w:val="000000"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A6E3A" wp14:editId="6403949D">
              <wp:simplePos x="0" y="0"/>
              <wp:positionH relativeFrom="column">
                <wp:posOffset>2279015</wp:posOffset>
              </wp:positionH>
              <wp:positionV relativeFrom="paragraph">
                <wp:posOffset>19050</wp:posOffset>
              </wp:positionV>
              <wp:extent cx="0" cy="195580"/>
              <wp:effectExtent l="12065" t="9525" r="6985" b="1397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558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A9B3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8A0F7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45pt,1.5pt" to="179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" strokecolor="#4a9b34" strokeweight=".5pt">
              <v:shadow opacity="22938f" offset="0"/>
            </v:line>
          </w:pict>
        </mc:Fallback>
      </mc:AlternateContent>
    </w:r>
    <w:r w:rsidRPr="00AF3F12">
      <w:rPr>
        <w:rFonts w:eastAsia="Cambria" w:cs="MyriadPro-LightSemiCn"/>
        <w:color w:val="000000"/>
        <w:sz w:val="16"/>
        <w:szCs w:val="20"/>
        <w:lang w:val="en-US"/>
      </w:rPr>
      <w:t xml:space="preserve">Tel +32 (0)2 221 81 81 </w:t>
    </w:r>
    <w:r w:rsidRPr="00AF3F12">
      <w:rPr>
        <w:rFonts w:eastAsia="Cambria" w:cs="MyriadPro-LightSemiCn"/>
        <w:color w:val="878786"/>
        <w:sz w:val="16"/>
        <w:szCs w:val="20"/>
        <w:lang w:val="en-US"/>
      </w:rPr>
      <w:t>•</w:t>
    </w:r>
    <w:r w:rsidRPr="00AF3F12">
      <w:rPr>
        <w:rFonts w:eastAsia="Cambria" w:cs="MyriadPro-LightSemiCn"/>
        <w:color w:val="000000"/>
        <w:sz w:val="16"/>
        <w:szCs w:val="20"/>
        <w:lang w:val="en-US"/>
      </w:rPr>
      <w:t xml:space="preserve"> Fax +32 (0)2 221 81 74</w:t>
    </w:r>
    <w:r w:rsidRPr="00AF3F12">
      <w:rPr>
        <w:rFonts w:eastAsia="Cambria" w:cs="MyriadPro-LightSemiCn"/>
        <w:color w:val="000000"/>
        <w:sz w:val="16"/>
        <w:szCs w:val="20"/>
        <w:lang w:val="en-US"/>
      </w:rPr>
      <w:tab/>
    </w:r>
    <w:r w:rsidRPr="00AF3F12">
      <w:rPr>
        <w:rFonts w:eastAsia="Cambria" w:cs="MyriadPro-LightSemiCn"/>
        <w:color w:val="000000"/>
        <w:sz w:val="16"/>
        <w:szCs w:val="20"/>
        <w:lang w:val="en-US"/>
      </w:rPr>
      <w:tab/>
    </w:r>
    <w:r w:rsidRPr="00AF3F12">
      <w:rPr>
        <w:rFonts w:eastAsia="Cambria" w:cs="MyriadPro-LightSemiCn"/>
        <w:color w:val="000000"/>
        <w:sz w:val="16"/>
        <w:szCs w:val="20"/>
        <w:lang w:val="en-US"/>
      </w:rPr>
      <w:tab/>
      <w:t xml:space="preserve">Postal address: IMI JU </w:t>
    </w:r>
    <w:r w:rsidRPr="00AF3F12">
      <w:rPr>
        <w:rFonts w:eastAsia="Cambria" w:cs="MyriadPro-LightSemiCn"/>
        <w:color w:val="878786"/>
        <w:sz w:val="16"/>
        <w:szCs w:val="20"/>
        <w:lang w:val="en-US"/>
      </w:rPr>
      <w:t>•</w:t>
    </w:r>
    <w:r w:rsidRPr="00AF3F12">
      <w:rPr>
        <w:rFonts w:eastAsia="Cambria" w:cs="MyriadPro-LightSemiCn"/>
        <w:color w:val="000000"/>
        <w:sz w:val="16"/>
        <w:szCs w:val="20"/>
        <w:lang w:val="en-US"/>
      </w:rPr>
      <w:t xml:space="preserve"> TO56 </w:t>
    </w:r>
    <w:r w:rsidRPr="00AF3F12">
      <w:rPr>
        <w:rFonts w:eastAsia="Cambria" w:cs="MyriadPro-LightSemiCn"/>
        <w:color w:val="878786"/>
        <w:sz w:val="16"/>
        <w:szCs w:val="20"/>
        <w:lang w:val="en-US"/>
      </w:rPr>
      <w:t>•</w:t>
    </w:r>
    <w:r w:rsidRPr="00AF3F12">
      <w:rPr>
        <w:rFonts w:eastAsia="Cambria" w:cs="MyriadPro-LightSemiCn"/>
        <w:color w:val="000000"/>
        <w:sz w:val="16"/>
        <w:szCs w:val="20"/>
        <w:lang w:val="en-US"/>
      </w:rPr>
      <w:t xml:space="preserve"> 1049 Brussels </w:t>
    </w:r>
    <w:r w:rsidRPr="00AF3F12">
      <w:rPr>
        <w:rFonts w:eastAsia="Cambria" w:cs="MyriadPro-LightSemiCn"/>
        <w:color w:val="878786"/>
        <w:sz w:val="16"/>
        <w:szCs w:val="20"/>
        <w:lang w:val="en-US"/>
      </w:rPr>
      <w:t>•</w:t>
    </w:r>
    <w:r w:rsidRPr="00AF3F12">
      <w:rPr>
        <w:rFonts w:eastAsia="Cambria" w:cs="MyriadPro-LightSemiCn"/>
        <w:color w:val="000000"/>
        <w:sz w:val="16"/>
        <w:szCs w:val="20"/>
        <w:lang w:val="en-US"/>
      </w:rPr>
      <w:t xml:space="preserve"> Belgium</w:t>
    </w:r>
  </w:p>
  <w:p w14:paraId="6A59735C" w14:textId="77777777" w:rsidR="00D15737" w:rsidRDefault="00D15737" w:rsidP="00AF3F12">
    <w:pPr>
      <w:tabs>
        <w:tab w:val="left" w:pos="3686"/>
      </w:tabs>
      <w:rPr>
        <w:lang w:val="fr-FR"/>
      </w:rPr>
    </w:pPr>
    <w:r w:rsidRPr="00AF3F12">
      <w:rPr>
        <w:rFonts w:eastAsia="Cambria" w:cs="MyriadPro-LightSemiCn"/>
        <w:sz w:val="16"/>
        <w:szCs w:val="20"/>
        <w:lang w:val="fr-FR"/>
      </w:rPr>
      <w:t xml:space="preserve">infodesk@imi.europa.eu </w:t>
    </w:r>
    <w:r w:rsidRPr="00AF3F12">
      <w:rPr>
        <w:rFonts w:eastAsia="Cambria" w:cs="MyriadPro-LightSemiCn"/>
        <w:color w:val="878786"/>
        <w:sz w:val="16"/>
        <w:szCs w:val="20"/>
        <w:lang w:val="fr-FR"/>
      </w:rPr>
      <w:t>•</w:t>
    </w:r>
    <w:r w:rsidRPr="00AF3F12">
      <w:rPr>
        <w:rFonts w:eastAsia="Cambria" w:cs="MyriadPro-LightSemiCn"/>
        <w:sz w:val="16"/>
        <w:szCs w:val="20"/>
        <w:lang w:val="fr-FR"/>
      </w:rPr>
      <w:t xml:space="preserve"> www.imi.europa.eu</w:t>
    </w:r>
    <w:r>
      <w:rPr>
        <w:rFonts w:eastAsia="Cambria" w:cs="MyriadPro-LightSemiCn"/>
        <w:sz w:val="16"/>
        <w:szCs w:val="20"/>
        <w:lang w:val="fr-FR"/>
      </w:rPr>
      <w:tab/>
    </w:r>
    <w:r>
      <w:rPr>
        <w:rFonts w:eastAsia="Cambria" w:cs="MyriadPro-LightSemiCn"/>
        <w:sz w:val="16"/>
        <w:szCs w:val="20"/>
        <w:lang w:val="fr-FR"/>
      </w:rPr>
      <w:tab/>
    </w:r>
    <w:proofErr w:type="spellStart"/>
    <w:r w:rsidRPr="00AF3F12">
      <w:rPr>
        <w:rFonts w:eastAsia="Cambria" w:cs="MyriadPro-LightSemiCn"/>
        <w:spacing w:val="-6"/>
        <w:kern w:val="16"/>
        <w:sz w:val="16"/>
        <w:szCs w:val="20"/>
        <w:lang w:val="fr-FR"/>
      </w:rPr>
      <w:t>Visiting</w:t>
    </w:r>
    <w:proofErr w:type="spellEnd"/>
    <w:r w:rsidRPr="00AF3F12">
      <w:rPr>
        <w:rFonts w:eastAsia="Cambria" w:cs="MyriadPro-LightSemiCn"/>
        <w:spacing w:val="-6"/>
        <w:kern w:val="16"/>
        <w:sz w:val="16"/>
        <w:szCs w:val="20"/>
        <w:lang w:val="fr-FR"/>
      </w:rPr>
      <w:t xml:space="preserve"> </w:t>
    </w:r>
    <w:proofErr w:type="spellStart"/>
    <w:r w:rsidRPr="00AF3F12">
      <w:rPr>
        <w:rFonts w:eastAsia="Cambria" w:cs="MyriadPro-LightSemiCn"/>
        <w:spacing w:val="-6"/>
        <w:kern w:val="16"/>
        <w:sz w:val="16"/>
        <w:szCs w:val="20"/>
        <w:lang w:val="fr-FR"/>
      </w:rPr>
      <w:t>address</w:t>
    </w:r>
    <w:proofErr w:type="spellEnd"/>
    <w:r w:rsidRPr="00AF3F12">
      <w:rPr>
        <w:rFonts w:eastAsia="Cambria" w:cs="MyriadPro-LightSemiCn"/>
        <w:spacing w:val="-6"/>
        <w:kern w:val="16"/>
        <w:sz w:val="16"/>
        <w:szCs w:val="20"/>
        <w:lang w:val="fr-FR"/>
      </w:rPr>
      <w:t xml:space="preserve">: Ave de la Toison d’Or 56-60 </w:t>
    </w:r>
    <w:r w:rsidRPr="00AF3F12">
      <w:rPr>
        <w:rFonts w:eastAsia="Cambria" w:cs="MyriadPro-LightSemiCn"/>
        <w:color w:val="878786"/>
        <w:spacing w:val="-6"/>
        <w:kern w:val="16"/>
        <w:sz w:val="16"/>
        <w:szCs w:val="20"/>
        <w:lang w:val="fr-FR"/>
      </w:rPr>
      <w:t>•</w:t>
    </w:r>
    <w:r w:rsidRPr="00AF3F12">
      <w:rPr>
        <w:rFonts w:eastAsia="Cambria" w:cs="MyriadPro-LightSemiCn"/>
        <w:spacing w:val="-6"/>
        <w:kern w:val="16"/>
        <w:sz w:val="16"/>
        <w:szCs w:val="20"/>
        <w:lang w:val="fr-FR"/>
      </w:rPr>
      <w:t xml:space="preserve"> 1060 Brussels </w:t>
    </w:r>
    <w:r w:rsidRPr="00AF3F12">
      <w:rPr>
        <w:rFonts w:eastAsia="Cambria" w:cs="MyriadPro-LightSemiCn"/>
        <w:color w:val="878786"/>
        <w:spacing w:val="-6"/>
        <w:kern w:val="16"/>
        <w:sz w:val="16"/>
        <w:szCs w:val="20"/>
        <w:lang w:val="fr-FR"/>
      </w:rPr>
      <w:t>•</w:t>
    </w:r>
    <w:r w:rsidRPr="00AF3F12">
      <w:rPr>
        <w:rFonts w:eastAsia="Cambria" w:cs="MyriadPro-LightSemiCn"/>
        <w:spacing w:val="-6"/>
        <w:kern w:val="16"/>
        <w:sz w:val="16"/>
        <w:szCs w:val="20"/>
        <w:lang w:val="fr-FR"/>
      </w:rPr>
      <w:t xml:space="preserve"> Belgium</w:t>
    </w:r>
    <w:r w:rsidRPr="00AF3F12">
      <w:rPr>
        <w:lang w:val="fr-FR"/>
      </w:rPr>
      <w:tab/>
    </w:r>
  </w:p>
  <w:p w14:paraId="04AB8C48" w14:textId="77777777" w:rsidR="00D15737" w:rsidRPr="00AF3F12" w:rsidRDefault="00D15737" w:rsidP="00AF3F12">
    <w:pPr>
      <w:tabs>
        <w:tab w:val="left" w:pos="3686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71A4E" w14:textId="77777777" w:rsidR="00EA676F" w:rsidRDefault="00EA676F">
      <w:r>
        <w:separator/>
      </w:r>
    </w:p>
  </w:footnote>
  <w:footnote w:type="continuationSeparator" w:id="0">
    <w:p w14:paraId="44F650E6" w14:textId="77777777" w:rsidR="00EA676F" w:rsidRDefault="00EA6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AAA7D" w14:textId="77777777" w:rsidR="00D15737" w:rsidRDefault="00D15737" w:rsidP="00B42467">
    <w:pPr>
      <w:pStyle w:val="Header"/>
      <w:jc w:val="right"/>
    </w:pPr>
    <w:r w:rsidRPr="00B42467">
      <w:rPr>
        <w:noProof/>
        <w:lang w:eastAsia="en-GB"/>
      </w:rPr>
      <w:drawing>
        <wp:inline distT="0" distB="0" distL="0" distR="0" wp14:anchorId="6B19E2F6" wp14:editId="5B24F5EB">
          <wp:extent cx="1617345" cy="508000"/>
          <wp:effectExtent l="25400" t="0" r="825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FD9A" w14:textId="77777777" w:rsidR="00D15737" w:rsidRDefault="00D15737" w:rsidP="00A448FD">
    <w:pPr>
      <w:pStyle w:val="Header"/>
      <w:jc w:val="right"/>
    </w:pPr>
    <w:r w:rsidRPr="002520D3">
      <w:rPr>
        <w:noProof/>
        <w:lang w:eastAsia="en-GB"/>
      </w:rPr>
      <w:drawing>
        <wp:inline distT="0" distB="0" distL="0" distR="0" wp14:anchorId="33FB30A2" wp14:editId="46857EC8">
          <wp:extent cx="1615440" cy="508000"/>
          <wp:effectExtent l="25400" t="0" r="10160" b="0"/>
          <wp:docPr id="9" name="Immagine 1" descr="::IMI Logo4letterhead:IMI 45mm4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IMI Logo4letterhead:IMI 45mm4Letter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B9D2E3" w14:textId="77777777" w:rsidR="00D15737" w:rsidRDefault="00D15737" w:rsidP="00F548E2">
    <w:pPr>
      <w:pStyle w:val="Header"/>
      <w:jc w:val="right"/>
      <w:rPr>
        <w:rFonts w:ascii="Myriad Pro" w:hAnsi="Myriad Pro" w:cs="Arial"/>
        <w:b/>
        <w:color w:val="7CB82F"/>
        <w:sz w:val="16"/>
        <w:szCs w:val="16"/>
      </w:rPr>
    </w:pPr>
  </w:p>
  <w:p w14:paraId="79DC356A" w14:textId="77777777" w:rsidR="00D15737" w:rsidRDefault="00D15737" w:rsidP="001B37EE">
    <w:pPr>
      <w:pStyle w:val="Header"/>
      <w:jc w:val="center"/>
    </w:pPr>
  </w:p>
  <w:p w14:paraId="0FFA1361" w14:textId="77777777" w:rsidR="00D15737" w:rsidRDefault="00D157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88A43" w14:textId="77777777" w:rsidR="00D15737" w:rsidRPr="001B37EE" w:rsidRDefault="00D15737" w:rsidP="001B37EE">
    <w:pPr>
      <w:pStyle w:val="Header"/>
      <w:jc w:val="right"/>
      <w:rPr>
        <w:rFonts w:ascii="Myriad Pro" w:hAnsi="Myriad Pro" w:cs="Arial"/>
        <w:b/>
        <w:color w:val="7CB82F"/>
        <w:sz w:val="16"/>
        <w:szCs w:val="16"/>
      </w:rPr>
    </w:pPr>
    <w:r w:rsidRPr="002E52A7">
      <w:rPr>
        <w:noProof/>
        <w:lang w:eastAsia="en-GB"/>
      </w:rPr>
      <w:drawing>
        <wp:inline distT="0" distB="0" distL="0" distR="0" wp14:anchorId="0A5DA6E3" wp14:editId="45D7F8FA">
          <wp:extent cx="1620000" cy="516375"/>
          <wp:effectExtent l="25400" t="0" r="5600" b="0"/>
          <wp:docPr id="10" name="Immagine 1" descr="::IMI Logo4letterhead:IMI 45mm4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IMI Logo4letterhead:IMI 45mm4Letter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51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32D0B5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8DB4A634"/>
    <w:lvl w:ilvl="0">
      <w:start w:val="1"/>
      <w:numFmt w:val="lowerRoman"/>
      <w:pStyle w:val="ListNumber3"/>
      <w:lvlText w:val="%1."/>
      <w:lvlJc w:val="right"/>
      <w:pPr>
        <w:ind w:left="927" w:hanging="360"/>
      </w:pPr>
      <w:rPr>
        <w:rFonts w:hint="default"/>
        <w:color w:val="4F9237"/>
      </w:rPr>
    </w:lvl>
  </w:abstractNum>
  <w:abstractNum w:abstractNumId="2" w15:restartNumberingAfterBreak="0">
    <w:nsid w:val="FFFFFF7F"/>
    <w:multiLevelType w:val="singleLevel"/>
    <w:tmpl w:val="5C5CBEE8"/>
    <w:lvl w:ilvl="0">
      <w:start w:val="1"/>
      <w:numFmt w:val="lowerLetter"/>
      <w:pStyle w:val="ListNumber2"/>
      <w:lvlText w:val="%1."/>
      <w:lvlJc w:val="left"/>
      <w:pPr>
        <w:ind w:left="644" w:hanging="360"/>
      </w:pPr>
      <w:rPr>
        <w:rFonts w:hint="default"/>
        <w:color w:val="4F9237"/>
      </w:rPr>
    </w:lvl>
  </w:abstractNum>
  <w:abstractNum w:abstractNumId="3" w15:restartNumberingAfterBreak="0">
    <w:nsid w:val="FFFFFF80"/>
    <w:multiLevelType w:val="singleLevel"/>
    <w:tmpl w:val="C30294EE"/>
    <w:lvl w:ilvl="0">
      <w:start w:val="1"/>
      <w:numFmt w:val="bullet"/>
      <w:pStyle w:val="ListBullet5"/>
      <w:lvlText w:val=""/>
      <w:lvlJc w:val="left"/>
      <w:pPr>
        <w:ind w:left="1492" w:hanging="360"/>
      </w:pPr>
      <w:rPr>
        <w:rFonts w:ascii="Wingdings" w:hAnsi="Wingdings" w:hint="default"/>
        <w:color w:val="4F9237"/>
      </w:rPr>
    </w:lvl>
  </w:abstractNum>
  <w:abstractNum w:abstractNumId="4" w15:restartNumberingAfterBreak="0">
    <w:nsid w:val="FFFFFF81"/>
    <w:multiLevelType w:val="singleLevel"/>
    <w:tmpl w:val="29562640"/>
    <w:lvl w:ilvl="0">
      <w:start w:val="1"/>
      <w:numFmt w:val="bullet"/>
      <w:pStyle w:val="ListBullet4"/>
      <w:lvlText w:val=""/>
      <w:lvlJc w:val="left"/>
      <w:pPr>
        <w:ind w:left="1211" w:hanging="360"/>
      </w:pPr>
      <w:rPr>
        <w:rFonts w:ascii="Wingdings" w:hAnsi="Wingdings" w:hint="default"/>
        <w:color w:val="4F9237"/>
      </w:rPr>
    </w:lvl>
  </w:abstractNum>
  <w:abstractNum w:abstractNumId="5" w15:restartNumberingAfterBreak="0">
    <w:nsid w:val="FFFFFF82"/>
    <w:multiLevelType w:val="singleLevel"/>
    <w:tmpl w:val="A64663B4"/>
    <w:lvl w:ilvl="0">
      <w:start w:val="1"/>
      <w:numFmt w:val="bullet"/>
      <w:pStyle w:val="ListBullet3"/>
      <w:lvlText w:val=""/>
      <w:lvlJc w:val="left"/>
      <w:pPr>
        <w:ind w:left="926" w:hanging="360"/>
      </w:pPr>
      <w:rPr>
        <w:rFonts w:ascii="Wingdings" w:hAnsi="Wingdings" w:hint="default"/>
        <w:color w:val="4F9237"/>
      </w:rPr>
    </w:lvl>
  </w:abstractNum>
  <w:abstractNum w:abstractNumId="6" w15:restartNumberingAfterBreak="0">
    <w:nsid w:val="FFFFFF83"/>
    <w:multiLevelType w:val="singleLevel"/>
    <w:tmpl w:val="163C68D8"/>
    <w:lvl w:ilvl="0">
      <w:start w:val="1"/>
      <w:numFmt w:val="bullet"/>
      <w:pStyle w:val="ListBullet2"/>
      <w:lvlText w:val=""/>
      <w:lvlJc w:val="left"/>
      <w:pPr>
        <w:ind w:left="643" w:hanging="360"/>
      </w:pPr>
      <w:rPr>
        <w:rFonts w:ascii="Wingdings" w:hAnsi="Wingdings" w:hint="default"/>
        <w:color w:val="4F9237"/>
      </w:rPr>
    </w:lvl>
  </w:abstractNum>
  <w:abstractNum w:abstractNumId="7" w15:restartNumberingAfterBreak="0">
    <w:nsid w:val="FFFFFF88"/>
    <w:multiLevelType w:val="singleLevel"/>
    <w:tmpl w:val="859630E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4F9237"/>
      </w:rPr>
    </w:lvl>
  </w:abstractNum>
  <w:abstractNum w:abstractNumId="8" w15:restartNumberingAfterBreak="0">
    <w:nsid w:val="FFFFFF89"/>
    <w:multiLevelType w:val="singleLevel"/>
    <w:tmpl w:val="7F1E1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2B20A0"/>
    <w:multiLevelType w:val="multilevel"/>
    <w:tmpl w:val="0809001D"/>
    <w:styleLink w:val="Style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9237" w:themeColor="accent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077357C"/>
    <w:multiLevelType w:val="multilevel"/>
    <w:tmpl w:val="91C0191E"/>
    <w:styleLink w:val="Styl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923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2158"/>
    <w:multiLevelType w:val="multilevel"/>
    <w:tmpl w:val="524EDBB8"/>
    <w:styleLink w:val="IMIbullet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/>
        <w:b w:val="0"/>
        <w:i w:val="0"/>
        <w:color w:val="06715C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  <w:color w:val="008F75" w:themeColor="accent1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008F75" w:themeColor="accen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2C382B16"/>
    <w:multiLevelType w:val="hybridMultilevel"/>
    <w:tmpl w:val="21D8D786"/>
    <w:lvl w:ilvl="0" w:tplc="10DAF4AE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4F9237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756D3"/>
    <w:multiLevelType w:val="multilevel"/>
    <w:tmpl w:val="08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0EB5CC7"/>
    <w:multiLevelType w:val="multilevel"/>
    <w:tmpl w:val="7C96F0A2"/>
    <w:styleLink w:val="ArticleSection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352F0876"/>
    <w:multiLevelType w:val="multilevel"/>
    <w:tmpl w:val="0809001D"/>
    <w:styleLink w:val="IMIbulletlevel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9237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FC6286"/>
    <w:multiLevelType w:val="multilevel"/>
    <w:tmpl w:val="7C96F0A2"/>
    <w:numStyleLink w:val="ArticleSection"/>
  </w:abstractNum>
  <w:num w:numId="1">
    <w:abstractNumId w:val="1"/>
  </w:num>
  <w:num w:numId="2">
    <w:abstractNumId w:val="0"/>
  </w:num>
  <w:num w:numId="3">
    <w:abstractNumId w:val="14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12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9521" w:allStyles="1" w:customStyles="0" w:latentStyles="0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1"/>
  <w:defaultTabStop w:val="113"/>
  <w:hyphenationZone w:val="283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>
      <o:colormru v:ext="edit" colors="#4a9b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41"/>
    <w:rsid w:val="00003942"/>
    <w:rsid w:val="000521D9"/>
    <w:rsid w:val="00061CE9"/>
    <w:rsid w:val="00064422"/>
    <w:rsid w:val="00064935"/>
    <w:rsid w:val="00086A27"/>
    <w:rsid w:val="00087D63"/>
    <w:rsid w:val="000901E1"/>
    <w:rsid w:val="00095A22"/>
    <w:rsid w:val="00096C7D"/>
    <w:rsid w:val="000D057E"/>
    <w:rsid w:val="000E100E"/>
    <w:rsid w:val="0012543C"/>
    <w:rsid w:val="001332BC"/>
    <w:rsid w:val="0014420F"/>
    <w:rsid w:val="001448B4"/>
    <w:rsid w:val="0014679C"/>
    <w:rsid w:val="001604E2"/>
    <w:rsid w:val="00191F59"/>
    <w:rsid w:val="001B37EE"/>
    <w:rsid w:val="001F2745"/>
    <w:rsid w:val="00212E51"/>
    <w:rsid w:val="00242F96"/>
    <w:rsid w:val="002520D3"/>
    <w:rsid w:val="00252780"/>
    <w:rsid w:val="002603EF"/>
    <w:rsid w:val="00270BC0"/>
    <w:rsid w:val="002745F3"/>
    <w:rsid w:val="002D4D6A"/>
    <w:rsid w:val="002D5371"/>
    <w:rsid w:val="002D7D54"/>
    <w:rsid w:val="002E52A7"/>
    <w:rsid w:val="00304028"/>
    <w:rsid w:val="003324F1"/>
    <w:rsid w:val="0033313E"/>
    <w:rsid w:val="003472AE"/>
    <w:rsid w:val="00357215"/>
    <w:rsid w:val="00362D5B"/>
    <w:rsid w:val="0037011D"/>
    <w:rsid w:val="003804F8"/>
    <w:rsid w:val="003C1E59"/>
    <w:rsid w:val="003C4CEF"/>
    <w:rsid w:val="003D779D"/>
    <w:rsid w:val="003E6FDE"/>
    <w:rsid w:val="00414EDA"/>
    <w:rsid w:val="004354B2"/>
    <w:rsid w:val="004631A8"/>
    <w:rsid w:val="00465945"/>
    <w:rsid w:val="004700D2"/>
    <w:rsid w:val="0047205C"/>
    <w:rsid w:val="00485D53"/>
    <w:rsid w:val="00495C69"/>
    <w:rsid w:val="004A0833"/>
    <w:rsid w:val="004A7880"/>
    <w:rsid w:val="004C0E26"/>
    <w:rsid w:val="004C3CB3"/>
    <w:rsid w:val="004D410F"/>
    <w:rsid w:val="004D612A"/>
    <w:rsid w:val="004F0F90"/>
    <w:rsid w:val="00513233"/>
    <w:rsid w:val="005160F2"/>
    <w:rsid w:val="00547511"/>
    <w:rsid w:val="00571C79"/>
    <w:rsid w:val="00587305"/>
    <w:rsid w:val="005B73E5"/>
    <w:rsid w:val="005D68B3"/>
    <w:rsid w:val="00601ABF"/>
    <w:rsid w:val="00625405"/>
    <w:rsid w:val="0062559D"/>
    <w:rsid w:val="00641BCC"/>
    <w:rsid w:val="00645935"/>
    <w:rsid w:val="006B194D"/>
    <w:rsid w:val="006C7949"/>
    <w:rsid w:val="006D03CD"/>
    <w:rsid w:val="006E072C"/>
    <w:rsid w:val="006E20FC"/>
    <w:rsid w:val="006E64B6"/>
    <w:rsid w:val="007270CF"/>
    <w:rsid w:val="007418F3"/>
    <w:rsid w:val="00751FDE"/>
    <w:rsid w:val="0077073F"/>
    <w:rsid w:val="00775C27"/>
    <w:rsid w:val="00792D6D"/>
    <w:rsid w:val="007B6D0D"/>
    <w:rsid w:val="007E0131"/>
    <w:rsid w:val="007F55BD"/>
    <w:rsid w:val="00815959"/>
    <w:rsid w:val="00815D85"/>
    <w:rsid w:val="00836353"/>
    <w:rsid w:val="00854241"/>
    <w:rsid w:val="00862A9D"/>
    <w:rsid w:val="0086644D"/>
    <w:rsid w:val="00874B90"/>
    <w:rsid w:val="00875449"/>
    <w:rsid w:val="008D5CF8"/>
    <w:rsid w:val="008E0705"/>
    <w:rsid w:val="008E734C"/>
    <w:rsid w:val="008F0A48"/>
    <w:rsid w:val="008F2366"/>
    <w:rsid w:val="008F337D"/>
    <w:rsid w:val="009805B2"/>
    <w:rsid w:val="009970A4"/>
    <w:rsid w:val="009B6A51"/>
    <w:rsid w:val="009B7D6F"/>
    <w:rsid w:val="009C66A3"/>
    <w:rsid w:val="009C6C64"/>
    <w:rsid w:val="00A03795"/>
    <w:rsid w:val="00A10EE4"/>
    <w:rsid w:val="00A17F7E"/>
    <w:rsid w:val="00A31114"/>
    <w:rsid w:val="00A40ACB"/>
    <w:rsid w:val="00A448FD"/>
    <w:rsid w:val="00A4534F"/>
    <w:rsid w:val="00A573FB"/>
    <w:rsid w:val="00A6177D"/>
    <w:rsid w:val="00A64084"/>
    <w:rsid w:val="00A7754A"/>
    <w:rsid w:val="00A9063F"/>
    <w:rsid w:val="00A979EB"/>
    <w:rsid w:val="00AC2F4B"/>
    <w:rsid w:val="00AF3F12"/>
    <w:rsid w:val="00B106E9"/>
    <w:rsid w:val="00B42467"/>
    <w:rsid w:val="00B608D7"/>
    <w:rsid w:val="00B63EAD"/>
    <w:rsid w:val="00B76441"/>
    <w:rsid w:val="00B872A0"/>
    <w:rsid w:val="00B93A90"/>
    <w:rsid w:val="00BD4344"/>
    <w:rsid w:val="00C07FE0"/>
    <w:rsid w:val="00C11482"/>
    <w:rsid w:val="00C55D33"/>
    <w:rsid w:val="00C67493"/>
    <w:rsid w:val="00C802DF"/>
    <w:rsid w:val="00C86542"/>
    <w:rsid w:val="00C879ED"/>
    <w:rsid w:val="00CA0A08"/>
    <w:rsid w:val="00CB26F0"/>
    <w:rsid w:val="00CC3A68"/>
    <w:rsid w:val="00CD2DD4"/>
    <w:rsid w:val="00CF56DA"/>
    <w:rsid w:val="00D11B4D"/>
    <w:rsid w:val="00D15737"/>
    <w:rsid w:val="00D234C5"/>
    <w:rsid w:val="00D26320"/>
    <w:rsid w:val="00D572F0"/>
    <w:rsid w:val="00D71541"/>
    <w:rsid w:val="00D771B5"/>
    <w:rsid w:val="00D82475"/>
    <w:rsid w:val="00D96F20"/>
    <w:rsid w:val="00DA36EF"/>
    <w:rsid w:val="00DA4161"/>
    <w:rsid w:val="00DB0B52"/>
    <w:rsid w:val="00DC338D"/>
    <w:rsid w:val="00DE17AC"/>
    <w:rsid w:val="00DF7373"/>
    <w:rsid w:val="00E364D2"/>
    <w:rsid w:val="00E40562"/>
    <w:rsid w:val="00E42B9A"/>
    <w:rsid w:val="00E74E59"/>
    <w:rsid w:val="00E80BAD"/>
    <w:rsid w:val="00E8105B"/>
    <w:rsid w:val="00E8240F"/>
    <w:rsid w:val="00EA676F"/>
    <w:rsid w:val="00EB6536"/>
    <w:rsid w:val="00ED2162"/>
    <w:rsid w:val="00EE7AF7"/>
    <w:rsid w:val="00EF28DC"/>
    <w:rsid w:val="00F0616A"/>
    <w:rsid w:val="00F10600"/>
    <w:rsid w:val="00F31E07"/>
    <w:rsid w:val="00F548E2"/>
    <w:rsid w:val="00F62B61"/>
    <w:rsid w:val="00F6635F"/>
    <w:rsid w:val="00F75BC1"/>
    <w:rsid w:val="00F950E3"/>
    <w:rsid w:val="00FB20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a9b34"/>
    </o:shapedefaults>
    <o:shapelayout v:ext="edit">
      <o:idmap v:ext="edit" data="1"/>
    </o:shapelayout>
  </w:shapeDefaults>
  <w:decimalSymbol w:val="."/>
  <w:listSeparator w:val=","/>
  <w14:docId w14:val="77F451CC"/>
  <w15:docId w15:val="{917B9693-D42C-4DAA-86CB-5EB07BC2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 w:uiPriority="69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3324F1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24F1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5A76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5737"/>
    <w:pPr>
      <w:keepNext/>
      <w:keepLines/>
      <w:spacing w:before="480" w:after="240"/>
      <w:outlineLvl w:val="1"/>
    </w:pPr>
    <w:rPr>
      <w:rFonts w:eastAsia="Arial" w:cstheme="majorBidi"/>
      <w:b/>
      <w:bCs/>
      <w:noProof/>
      <w:color w:val="787B7E"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3324F1"/>
    <w:pPr>
      <w:keepNext/>
      <w:keepLines/>
      <w:numPr>
        <w:ilvl w:val="2"/>
      </w:numPr>
      <w:spacing w:before="480" w:after="24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rsid w:val="00485D53"/>
    <w:pPr>
      <w:keepNext/>
      <w:keepLines/>
      <w:spacing w:after="12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rsid w:val="00485D53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00473A" w:themeColor="accent1" w:themeShade="80"/>
    </w:rPr>
  </w:style>
  <w:style w:type="paragraph" w:styleId="Heading6">
    <w:name w:val="heading 6"/>
    <w:basedOn w:val="Normal"/>
    <w:next w:val="Normal"/>
    <w:link w:val="Heading6Char"/>
    <w:rsid w:val="00485D53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73A" w:themeColor="accent1" w:themeShade="80"/>
    </w:rPr>
  </w:style>
  <w:style w:type="paragraph" w:styleId="Heading7">
    <w:name w:val="heading 7"/>
    <w:basedOn w:val="Normal"/>
    <w:next w:val="Normal"/>
    <w:link w:val="Heading7Char"/>
    <w:rsid w:val="00485D53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485D53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Cs w:val="20"/>
    </w:rPr>
  </w:style>
  <w:style w:type="paragraph" w:styleId="Heading9">
    <w:name w:val="heading 9"/>
    <w:basedOn w:val="Normal"/>
    <w:next w:val="Normal"/>
    <w:link w:val="Heading9Char"/>
    <w:rsid w:val="00485D53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5FA0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FA0"/>
    <w:rPr>
      <w:rFonts w:ascii="Arial" w:hAnsi="Arial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4B5FA0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FA0"/>
    <w:rPr>
      <w:rFonts w:ascii="Arial" w:hAnsi="Arial"/>
      <w:lang w:val="it-IT"/>
    </w:rPr>
  </w:style>
  <w:style w:type="table" w:styleId="MediumShading2-Accent6">
    <w:name w:val="Medium Shading 2 Accent 6"/>
    <w:basedOn w:val="TableNormal"/>
    <w:rsid w:val="006E7F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702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702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70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Continue">
    <w:name w:val="List Continue"/>
    <w:basedOn w:val="Normal"/>
    <w:rsid w:val="006F7BDB"/>
    <w:pPr>
      <w:spacing w:after="120"/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rsid w:val="003324F1"/>
    <w:rPr>
      <w:rFonts w:ascii="Arial" w:eastAsiaTheme="majorEastAsia" w:hAnsi="Arial" w:cstheme="majorBidi"/>
      <w:b/>
      <w:bCs/>
      <w:color w:val="005A76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D15737"/>
    <w:rPr>
      <w:rFonts w:ascii="Arial" w:eastAsia="Arial" w:hAnsi="Arial" w:cstheme="majorBidi"/>
      <w:b/>
      <w:bCs/>
      <w:noProof/>
      <w:color w:val="787B7E"/>
      <w:sz w:val="28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3324F1"/>
    <w:rPr>
      <w:rFonts w:ascii="Arial" w:eastAsiaTheme="majorEastAsia" w:hAnsi="Arial" w:cstheme="majorBidi"/>
      <w:b/>
      <w:bCs/>
      <w:sz w:val="20"/>
      <w:lang w:val="en-GB"/>
    </w:rPr>
  </w:style>
  <w:style w:type="character" w:customStyle="1" w:styleId="Heading4Char">
    <w:name w:val="Heading 4 Char"/>
    <w:basedOn w:val="DefaultParagraphFont"/>
    <w:link w:val="Heading4"/>
    <w:rsid w:val="00485D53"/>
    <w:rPr>
      <w:rFonts w:ascii="Arial" w:eastAsiaTheme="majorEastAsia" w:hAnsi="Arial" w:cstheme="majorBidi"/>
      <w:bCs/>
      <w:iCs/>
      <w:sz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F7BDB"/>
    <w:rPr>
      <w:rFonts w:asciiTheme="majorHAnsi" w:eastAsiaTheme="majorEastAsia" w:hAnsiTheme="majorHAnsi" w:cstheme="majorBidi"/>
      <w:color w:val="00473A" w:themeColor="accent1" w:themeShade="80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rsid w:val="006F7BDB"/>
    <w:rPr>
      <w:rFonts w:asciiTheme="majorHAnsi" w:eastAsiaTheme="majorEastAsia" w:hAnsiTheme="majorHAnsi" w:cstheme="majorBidi"/>
      <w:i/>
      <w:iCs/>
      <w:color w:val="00473A" w:themeColor="accent1" w:themeShade="80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F7B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rsid w:val="006F7BDB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6F7BDB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en-GB"/>
    </w:rPr>
  </w:style>
  <w:style w:type="numbering" w:styleId="ArticleSection">
    <w:name w:val="Outline List 3"/>
    <w:basedOn w:val="NoList"/>
    <w:rsid w:val="006F7BDB"/>
    <w:pPr>
      <w:numPr>
        <w:numId w:val="3"/>
      </w:numPr>
    </w:pPr>
  </w:style>
  <w:style w:type="character" w:styleId="Hyperlink">
    <w:name w:val="Hyperlink"/>
    <w:basedOn w:val="DefaultParagraphFont"/>
    <w:qFormat/>
    <w:rsid w:val="00E42B9A"/>
    <w:rPr>
      <w:rFonts w:ascii="Arial" w:hAnsi="Arial"/>
      <w:color w:val="06715C"/>
      <w:sz w:val="20"/>
      <w:u w:val="single" w:color="007540"/>
    </w:rPr>
  </w:style>
  <w:style w:type="character" w:styleId="FollowedHyperlink">
    <w:name w:val="FollowedHyperlink"/>
    <w:aliases w:val="Followed Hyperlink"/>
    <w:basedOn w:val="DefaultParagraphFont"/>
    <w:rsid w:val="00485D53"/>
    <w:rPr>
      <w:rFonts w:ascii="Arial" w:hAnsi="Arial"/>
      <w:color w:val="06715C"/>
      <w:sz w:val="20"/>
      <w:u w:val="single"/>
    </w:rPr>
  </w:style>
  <w:style w:type="paragraph" w:styleId="BodyText">
    <w:name w:val="Body Text"/>
    <w:basedOn w:val="Normal"/>
    <w:link w:val="BodyTextChar"/>
    <w:qFormat/>
    <w:rsid w:val="003324F1"/>
    <w:pPr>
      <w:spacing w:before="120" w:after="24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3324F1"/>
    <w:rPr>
      <w:rFonts w:ascii="Arial" w:hAnsi="Arial"/>
      <w:iCs/>
      <w:sz w:val="20"/>
      <w:lang w:val="en-GB"/>
    </w:rPr>
  </w:style>
  <w:style w:type="table" w:styleId="MediumList1-Accent3">
    <w:name w:val="Medium List 1 Accent 3"/>
    <w:basedOn w:val="TableNormal"/>
    <w:rsid w:val="006F7BDB"/>
    <w:rPr>
      <w:color w:val="000000" w:themeColor="text1"/>
    </w:rPr>
    <w:tblPr>
      <w:tblStyleRowBandSize w:val="1"/>
      <w:tblStyleColBandSize w:val="1"/>
      <w:tblBorders>
        <w:top w:val="single" w:sz="8" w:space="0" w:color="007D91" w:themeColor="accent3"/>
        <w:bottom w:val="single" w:sz="8" w:space="0" w:color="007D9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D91" w:themeColor="accent3"/>
        </w:tcBorders>
      </w:tcPr>
    </w:tblStylePr>
    <w:tblStylePr w:type="lastRow">
      <w:rPr>
        <w:b/>
        <w:bCs/>
        <w:color w:val="007D91" w:themeColor="text2"/>
      </w:rPr>
      <w:tblPr/>
      <w:tcPr>
        <w:tcBorders>
          <w:top w:val="single" w:sz="8" w:space="0" w:color="007D91" w:themeColor="accent3"/>
          <w:bottom w:val="single" w:sz="8" w:space="0" w:color="007D9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D91" w:themeColor="accent3"/>
          <w:bottom w:val="single" w:sz="8" w:space="0" w:color="007D91" w:themeColor="accent3"/>
        </w:tcBorders>
      </w:tcPr>
    </w:tblStylePr>
    <w:tblStylePr w:type="band1Vert">
      <w:tblPr/>
      <w:tcPr>
        <w:shd w:val="clear" w:color="auto" w:fill="A4F2FF" w:themeFill="accent3" w:themeFillTint="3F"/>
      </w:tcPr>
    </w:tblStylePr>
    <w:tblStylePr w:type="band1Horz">
      <w:tblPr/>
      <w:tcPr>
        <w:shd w:val="clear" w:color="auto" w:fill="A4F2FF" w:themeFill="accent3" w:themeFillTint="3F"/>
      </w:tcPr>
    </w:tblStylePr>
  </w:style>
  <w:style w:type="table" w:styleId="TableGrid">
    <w:name w:val="Table Grid"/>
    <w:aliases w:val="IMI table 4"/>
    <w:basedOn w:val="TableNormal"/>
    <w:rsid w:val="00061CE9"/>
    <w:pPr>
      <w:spacing w:before="40" w:after="40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BalloonText">
    <w:name w:val="Balloon Text"/>
    <w:basedOn w:val="Normal"/>
    <w:link w:val="BalloonTextChar"/>
    <w:rsid w:val="00547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7511"/>
    <w:rPr>
      <w:rFonts w:ascii="Tahoma" w:hAnsi="Tahoma" w:cs="Tahoma"/>
      <w:sz w:val="16"/>
      <w:szCs w:val="16"/>
      <w:lang w:val="en-GB"/>
    </w:rPr>
  </w:style>
  <w:style w:type="paragraph" w:customStyle="1" w:styleId="Datevenue">
    <w:name w:val="Date &amp; venue"/>
    <w:basedOn w:val="Normal"/>
    <w:autoRedefine/>
    <w:rsid w:val="00CC3A68"/>
    <w:pPr>
      <w:spacing w:after="120"/>
      <w:contextualSpacing/>
    </w:pPr>
  </w:style>
  <w:style w:type="table" w:styleId="MediumGrid3-Accent1">
    <w:name w:val="Medium Grid 3 Accent 1"/>
    <w:aliases w:val="IMI table"/>
    <w:basedOn w:val="TableNormal"/>
    <w:uiPriority w:val="69"/>
    <w:rsid w:val="003D779D"/>
    <w:pPr>
      <w:spacing w:before="40" w:after="40"/>
    </w:pPr>
    <w:rPr>
      <w:rFonts w:ascii="Arial" w:hAnsi="Arial"/>
      <w:sz w:val="18"/>
      <w:szCs w:val="22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uto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77B6C9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F7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77B6C9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F75" w:themeFill="accent1"/>
      </w:tcPr>
    </w:tblStylePr>
    <w:tblStylePr w:type="band1Vert">
      <w:pPr>
        <w:wordWrap/>
        <w:spacing w:beforeLines="0" w:before="60" w:beforeAutospacing="0" w:afterLines="0" w:after="60" w:afterAutospacing="0" w:line="240" w:lineRule="auto"/>
        <w:contextualSpacing/>
      </w:pPr>
    </w:tblStylePr>
    <w:tblStylePr w:type="band1Horz">
      <w:tblPr/>
      <w:tcPr>
        <w:shd w:val="clear" w:color="auto" w:fill="D0E6E8"/>
      </w:tcPr>
    </w:tblStylePr>
  </w:style>
  <w:style w:type="table" w:styleId="MediumGrid3-Accent5">
    <w:name w:val="Medium Grid 3 Accent 5"/>
    <w:basedOn w:val="TableNormal"/>
    <w:rsid w:val="000521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6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60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60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60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60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DBF" w:themeFill="accent5" w:themeFillTint="7F"/>
      </w:tcPr>
    </w:tblStylePr>
  </w:style>
  <w:style w:type="table" w:styleId="ColorfulGrid-Accent3">
    <w:name w:val="Colorful Grid Accent 3"/>
    <w:basedOn w:val="TableNormal"/>
    <w:rsid w:val="00641B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4FF" w:themeFill="accent3" w:themeFillTint="33"/>
    </w:tcPr>
    <w:tblStylePr w:type="firstRow">
      <w:rPr>
        <w:b/>
        <w:bCs/>
      </w:rPr>
      <w:tblPr/>
      <w:tcPr>
        <w:shd w:val="clear" w:color="auto" w:fill="6DE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D6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D6C" w:themeFill="accent3" w:themeFillShade="BF"/>
      </w:tcPr>
    </w:tblStylePr>
    <w:tblStylePr w:type="band1Vert">
      <w:tblPr/>
      <w:tcPr>
        <w:shd w:val="clear" w:color="auto" w:fill="49E5FF" w:themeFill="accent3" w:themeFillTint="7F"/>
      </w:tcPr>
    </w:tblStylePr>
    <w:tblStylePr w:type="band1Horz">
      <w:tblPr/>
      <w:tcPr>
        <w:shd w:val="clear" w:color="auto" w:fill="49E5FF" w:themeFill="accent3" w:themeFillTint="7F"/>
      </w:tcPr>
    </w:tblStylePr>
  </w:style>
  <w:style w:type="paragraph" w:styleId="Closing">
    <w:name w:val="Closing"/>
    <w:basedOn w:val="Normal"/>
    <w:link w:val="ClosingChar"/>
    <w:rsid w:val="00CC3A68"/>
    <w:pPr>
      <w:ind w:left="4252"/>
    </w:pPr>
  </w:style>
  <w:style w:type="character" w:customStyle="1" w:styleId="ClosingChar">
    <w:name w:val="Closing Char"/>
    <w:basedOn w:val="DefaultParagraphFont"/>
    <w:link w:val="Closing"/>
    <w:rsid w:val="00CC3A68"/>
    <w:rPr>
      <w:rFonts w:ascii="Arial" w:hAnsi="Arial"/>
      <w:sz w:val="20"/>
      <w:lang w:val="en-GB"/>
    </w:rPr>
  </w:style>
  <w:style w:type="paragraph" w:styleId="E-mailSignature">
    <w:name w:val="E-mail Signature"/>
    <w:basedOn w:val="Normal"/>
    <w:link w:val="E-mailSignatureChar"/>
    <w:rsid w:val="00CC3A68"/>
  </w:style>
  <w:style w:type="character" w:customStyle="1" w:styleId="E-mailSignatureChar">
    <w:name w:val="E-mail Signature Char"/>
    <w:basedOn w:val="DefaultParagraphFont"/>
    <w:link w:val="E-mailSignature"/>
    <w:rsid w:val="00CC3A68"/>
    <w:rPr>
      <w:rFonts w:ascii="Arial" w:hAnsi="Arial"/>
      <w:sz w:val="20"/>
      <w:lang w:val="en-GB"/>
    </w:rPr>
  </w:style>
  <w:style w:type="paragraph" w:styleId="ListBullet">
    <w:name w:val="List Bullet"/>
    <w:basedOn w:val="Normal"/>
    <w:qFormat/>
    <w:rsid w:val="00601ABF"/>
    <w:pPr>
      <w:numPr>
        <w:numId w:val="16"/>
      </w:numPr>
      <w:spacing w:after="120"/>
      <w:ind w:left="284" w:hanging="284"/>
    </w:pPr>
  </w:style>
  <w:style w:type="paragraph" w:styleId="ListBullet2">
    <w:name w:val="List Bullet 2"/>
    <w:basedOn w:val="Normal"/>
    <w:qFormat/>
    <w:rsid w:val="00601ABF"/>
    <w:pPr>
      <w:numPr>
        <w:numId w:val="10"/>
      </w:numPr>
      <w:spacing w:after="120"/>
      <w:ind w:left="568" w:hanging="284"/>
    </w:pPr>
  </w:style>
  <w:style w:type="paragraph" w:styleId="ListBullet3">
    <w:name w:val="List Bullet 3"/>
    <w:basedOn w:val="Normal"/>
    <w:qFormat/>
    <w:rsid w:val="00601ABF"/>
    <w:pPr>
      <w:numPr>
        <w:numId w:val="11"/>
      </w:numPr>
      <w:tabs>
        <w:tab w:val="left" w:pos="284"/>
      </w:tabs>
      <w:spacing w:after="120"/>
      <w:ind w:left="851" w:hanging="284"/>
    </w:pPr>
    <w:rPr>
      <w:lang w:val="it-IT"/>
    </w:rPr>
  </w:style>
  <w:style w:type="paragraph" w:styleId="ListBullet4">
    <w:name w:val="List Bullet 4"/>
    <w:basedOn w:val="Normal"/>
    <w:qFormat/>
    <w:rsid w:val="00601ABF"/>
    <w:pPr>
      <w:numPr>
        <w:numId w:val="12"/>
      </w:numPr>
      <w:spacing w:after="120"/>
      <w:ind w:left="1135" w:hanging="284"/>
    </w:pPr>
  </w:style>
  <w:style w:type="paragraph" w:styleId="ListBullet5">
    <w:name w:val="List Bullet 5"/>
    <w:basedOn w:val="Normal"/>
    <w:qFormat/>
    <w:rsid w:val="00601ABF"/>
    <w:pPr>
      <w:numPr>
        <w:numId w:val="13"/>
      </w:numPr>
      <w:spacing w:after="120"/>
      <w:ind w:left="1418" w:hanging="284"/>
    </w:pPr>
  </w:style>
  <w:style w:type="paragraph" w:styleId="ListNumber">
    <w:name w:val="List Number"/>
    <w:basedOn w:val="Normal"/>
    <w:qFormat/>
    <w:rsid w:val="00601ABF"/>
    <w:pPr>
      <w:numPr>
        <w:numId w:val="14"/>
      </w:numPr>
      <w:spacing w:after="120"/>
      <w:ind w:left="357" w:hanging="357"/>
    </w:pPr>
  </w:style>
  <w:style w:type="paragraph" w:styleId="ListNumber2">
    <w:name w:val="List Number 2"/>
    <w:basedOn w:val="Normal"/>
    <w:autoRedefine/>
    <w:rsid w:val="00A4534F"/>
    <w:pPr>
      <w:numPr>
        <w:numId w:val="9"/>
      </w:numPr>
      <w:contextualSpacing/>
    </w:pPr>
  </w:style>
  <w:style w:type="paragraph" w:styleId="ListNumber3">
    <w:name w:val="List Number 3"/>
    <w:basedOn w:val="Normal"/>
    <w:rsid w:val="00086A27"/>
    <w:pPr>
      <w:numPr>
        <w:numId w:val="1"/>
      </w:numPr>
      <w:contextualSpacing/>
    </w:pPr>
  </w:style>
  <w:style w:type="paragraph" w:styleId="ListNumber4">
    <w:name w:val="List Number 4"/>
    <w:basedOn w:val="Normal"/>
    <w:rsid w:val="00086A27"/>
    <w:pPr>
      <w:numPr>
        <w:numId w:val="2"/>
      </w:numPr>
      <w:contextualSpacing/>
    </w:pPr>
  </w:style>
  <w:style w:type="character" w:styleId="PageNumber">
    <w:name w:val="page number"/>
    <w:basedOn w:val="DefaultParagraphFont"/>
    <w:rsid w:val="00485D53"/>
    <w:rPr>
      <w:rFonts w:ascii="Arial" w:hAnsi="Arial"/>
      <w:sz w:val="16"/>
    </w:rPr>
  </w:style>
  <w:style w:type="paragraph" w:styleId="HTMLAddress">
    <w:name w:val="HTML Address"/>
    <w:basedOn w:val="Normal"/>
    <w:link w:val="HTMLAddressChar"/>
    <w:autoRedefine/>
    <w:rsid w:val="00485D53"/>
    <w:rPr>
      <w:iCs/>
      <w:color w:val="06715C"/>
    </w:rPr>
  </w:style>
  <w:style w:type="character" w:customStyle="1" w:styleId="HTMLAddressChar">
    <w:name w:val="HTML Address Char"/>
    <w:basedOn w:val="DefaultParagraphFont"/>
    <w:link w:val="HTMLAddress"/>
    <w:rsid w:val="00485D53"/>
    <w:rPr>
      <w:rFonts w:ascii="Arial" w:hAnsi="Arial"/>
      <w:iCs/>
      <w:color w:val="06715C"/>
      <w:sz w:val="20"/>
      <w:lang w:val="en-GB"/>
    </w:rPr>
  </w:style>
  <w:style w:type="table" w:styleId="DarkList-Accent6">
    <w:name w:val="Dark List Accent 6"/>
    <w:basedOn w:val="TableNormal"/>
    <w:rsid w:val="00641BCC"/>
    <w:rPr>
      <w:color w:val="FFFFFF" w:themeColor="background1"/>
    </w:rPr>
    <w:tblPr>
      <w:tblStyleRowBandSize w:val="1"/>
      <w:tblStyleColBandSize w:val="1"/>
    </w:tblPr>
    <w:tcPr>
      <w:shd w:val="clear" w:color="auto" w:fill="DA70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371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4531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4531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531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531C" w:themeFill="accent6" w:themeFillShade="BF"/>
      </w:tcPr>
    </w:tblStylePr>
  </w:style>
  <w:style w:type="numbering" w:customStyle="1" w:styleId="Style2">
    <w:name w:val="Style2"/>
    <w:uiPriority w:val="99"/>
    <w:rsid w:val="009B7D6F"/>
    <w:pPr>
      <w:numPr>
        <w:numId w:val="4"/>
      </w:numPr>
    </w:pPr>
  </w:style>
  <w:style w:type="numbering" w:customStyle="1" w:styleId="Style3">
    <w:name w:val="Style3"/>
    <w:uiPriority w:val="99"/>
    <w:rsid w:val="009B7D6F"/>
    <w:pPr>
      <w:numPr>
        <w:numId w:val="5"/>
      </w:numPr>
    </w:pPr>
  </w:style>
  <w:style w:type="numbering" w:customStyle="1" w:styleId="IMIbulletlevel1">
    <w:name w:val="IMI bullet level 1"/>
    <w:uiPriority w:val="99"/>
    <w:rsid w:val="00571C79"/>
    <w:pPr>
      <w:numPr>
        <w:numId w:val="6"/>
      </w:numPr>
    </w:pPr>
  </w:style>
  <w:style w:type="paragraph" w:styleId="FootnoteText">
    <w:name w:val="footnote text"/>
    <w:basedOn w:val="Normal"/>
    <w:link w:val="FootnoteTextChar"/>
    <w:qFormat/>
    <w:rsid w:val="00E42B9A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E42B9A"/>
    <w:rPr>
      <w:rFonts w:ascii="Arial" w:hAnsi="Arial"/>
      <w:sz w:val="16"/>
      <w:szCs w:val="20"/>
      <w:lang w:val="en-GB"/>
    </w:rPr>
  </w:style>
  <w:style w:type="numbering" w:customStyle="1" w:styleId="IMIbulletlist">
    <w:name w:val="IMI bullet list"/>
    <w:uiPriority w:val="99"/>
    <w:rsid w:val="00485D53"/>
    <w:pPr>
      <w:numPr>
        <w:numId w:val="8"/>
      </w:numPr>
    </w:pPr>
  </w:style>
  <w:style w:type="numbering" w:customStyle="1" w:styleId="IMIbulletlevel11">
    <w:name w:val="IMI bullet level 11"/>
    <w:uiPriority w:val="99"/>
    <w:rsid w:val="00D71541"/>
  </w:style>
  <w:style w:type="table" w:customStyle="1" w:styleId="TableGrid2">
    <w:name w:val="Table Grid2"/>
    <w:basedOn w:val="TableNormal"/>
    <w:next w:val="TableGrid"/>
    <w:rsid w:val="00061CE9"/>
    <w:pPr>
      <w:spacing w:before="40" w:after="40"/>
    </w:pPr>
    <w:rPr>
      <w:rFonts w:ascii="Arial" w:hAnsi="Arial" w:cs="Arial"/>
      <w:sz w:val="20"/>
      <w:szCs w:val="20"/>
    </w:rPr>
    <w:tblPr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8" w:space="0" w:color="808080" w:themeColor="background1" w:themeShade="80"/>
        <w:insideV w:val="single" w:sz="8" w:space="0" w:color="808080" w:themeColor="background1" w:themeShade="80"/>
      </w:tblBorders>
    </w:tblPr>
    <w:tcPr>
      <w:shd w:val="clear" w:color="auto" w:fill="auto"/>
    </w:tcPr>
    <w:tblStylePr w:type="firstRow">
      <w:rPr>
        <w:rFonts w:ascii="Arial" w:hAnsi="Arial"/>
        <w:b/>
        <w:color w:val="008F75" w:themeColor="accent1"/>
        <w:sz w:val="20"/>
      </w:rPr>
      <w:tblPr/>
      <w:tcPr>
        <w:shd w:val="clear" w:color="auto" w:fill="C4E1DE"/>
      </w:tc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color w:val="008F75" w:themeColor="accent1"/>
        <w:sz w:val="20"/>
      </w:rPr>
      <w:tblPr/>
      <w:tcPr>
        <w:shd w:val="clear" w:color="auto" w:fill="C4E1DE"/>
      </w:tcPr>
    </w:tblStylePr>
  </w:style>
  <w:style w:type="numbering" w:customStyle="1" w:styleId="Style1">
    <w:name w:val="Style1"/>
    <w:uiPriority w:val="99"/>
    <w:rsid w:val="00E42B9A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75C27"/>
    <w:pPr>
      <w:spacing w:before="0" w:line="276" w:lineRule="auto"/>
      <w:outlineLvl w:val="9"/>
    </w:pPr>
    <w:rPr>
      <w:color w:val="008F75" w:themeColor="accent1"/>
      <w:sz w:val="36"/>
      <w:szCs w:val="28"/>
      <w:lang w:val="en-US" w:eastAsia="ja-JP"/>
    </w:rPr>
  </w:style>
  <w:style w:type="table" w:styleId="ColorfulGrid-Accent4">
    <w:name w:val="Colorful Grid Accent 4"/>
    <w:basedOn w:val="TableNormal"/>
    <w:rsid w:val="00641BCC"/>
    <w:rPr>
      <w:rFonts w:ascii="Arial" w:hAnsi="Arial"/>
      <w:color w:val="FFFFFF" w:themeColor="background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uto"/>
    </w:tcPr>
    <w:tblStylePr w:type="firstRow">
      <w:rPr>
        <w:rFonts w:ascii="Arial" w:hAnsi="Arial"/>
        <w:b/>
        <w:bCs/>
        <w:sz w:val="18"/>
      </w:rPr>
      <w:tblPr/>
      <w:tcPr>
        <w:shd w:val="clear" w:color="auto" w:fill="62B5BB"/>
      </w:tcPr>
    </w:tblStylePr>
    <w:tblStylePr w:type="lastRow">
      <w:rPr>
        <w:rFonts w:ascii="Arial" w:hAnsi="Arial"/>
        <w:b/>
        <w:bCs/>
        <w:color w:val="000000" w:themeColor="text1"/>
        <w:sz w:val="18"/>
      </w:rPr>
      <w:tblPr/>
      <w:tcPr>
        <w:shd w:val="clear" w:color="auto" w:fill="79E2FF" w:themeFill="accent4" w:themeFillTint="66"/>
      </w:tcPr>
    </w:tblStylePr>
    <w:tblStylePr w:type="firstCol">
      <w:rPr>
        <w:rFonts w:ascii="Arial" w:hAnsi="Arial"/>
        <w:b/>
        <w:color w:val="FFFFFF" w:themeColor="background1"/>
        <w:sz w:val="18"/>
      </w:rPr>
      <w:tblPr/>
      <w:tcPr>
        <w:shd w:val="clear" w:color="auto" w:fill="62B5BB"/>
      </w:tcPr>
    </w:tblStylePr>
    <w:tblStylePr w:type="lastCol">
      <w:rPr>
        <w:color w:val="FFFFFF" w:themeColor="background1"/>
      </w:rPr>
      <w:tblPr/>
      <w:tcPr>
        <w:shd w:val="clear" w:color="auto" w:fill="006783" w:themeFill="accent4" w:themeFillShade="BF"/>
      </w:tcPr>
    </w:tblStylePr>
    <w:tblStylePr w:type="band1Vert">
      <w:tblPr/>
      <w:tcPr>
        <w:shd w:val="clear" w:color="auto" w:fill="58DBFF" w:themeFill="accent4" w:themeFillTint="7F"/>
      </w:tcPr>
    </w:tblStylePr>
    <w:tblStylePr w:type="band1Horz">
      <w:rPr>
        <w:rFonts w:ascii="Arial" w:hAnsi="Arial"/>
        <w:color w:val="auto"/>
        <w:sz w:val="18"/>
      </w:rPr>
      <w:tblPr/>
      <w:tcPr>
        <w:shd w:val="clear" w:color="auto" w:fill="C8E3E2"/>
      </w:tcPr>
    </w:tblStylePr>
    <w:tblStylePr w:type="band2Horz">
      <w:rPr>
        <w:rFonts w:ascii="Arial" w:hAnsi="Arial"/>
        <w:color w:val="auto"/>
        <w:sz w:val="18"/>
      </w:rPr>
    </w:tblStylePr>
  </w:style>
  <w:style w:type="table" w:customStyle="1" w:styleId="IMItable2">
    <w:name w:val="IMI table 2"/>
    <w:basedOn w:val="TableNormal"/>
    <w:uiPriority w:val="99"/>
    <w:rsid w:val="00061CE9"/>
    <w:pPr>
      <w:spacing w:before="40" w:after="40"/>
    </w:pPr>
    <w:rPr>
      <w:rFonts w:ascii="Arial" w:hAnsi="Arial"/>
      <w:sz w:val="20"/>
    </w:rPr>
    <w:tblPr>
      <w:tblStyleRowBandSize w:val="1"/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A7028" w:themeFill="accent6"/>
      </w:tcPr>
    </w:tblStylePr>
    <w:tblStylePr w:type="band1Horz">
      <w:tblPr/>
      <w:tcPr>
        <w:shd w:val="clear" w:color="auto" w:fill="F5D7A5"/>
      </w:tcPr>
    </w:tblStylePr>
  </w:style>
  <w:style w:type="table" w:customStyle="1" w:styleId="IMItable3">
    <w:name w:val="IMI table 3"/>
    <w:basedOn w:val="TableNormal"/>
    <w:uiPriority w:val="99"/>
    <w:rsid w:val="00061CE9"/>
    <w:tblPr/>
  </w:style>
  <w:style w:type="table" w:styleId="TableElegant">
    <w:name w:val="Table Elegant"/>
    <w:basedOn w:val="TableNormal"/>
    <w:rsid w:val="00061CE9"/>
    <w:pPr>
      <w:spacing w:before="40" w:after="40"/>
    </w:pPr>
    <w:rPr>
      <w:rFonts w:ascii="Arial" w:hAnsi="Arial"/>
      <w:sz w:val="20"/>
    </w:rPr>
    <w:tblPr>
      <w:tblBorders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cPr>
      <w:shd w:val="clear" w:color="auto" w:fill="auto"/>
    </w:tcPr>
    <w:tblStylePr w:type="firstRow">
      <w:rPr>
        <w:rFonts w:ascii="Arial" w:hAnsi="Arial"/>
        <w:b/>
        <w:cap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sz w:val="20"/>
      </w:rPr>
    </w:tblStylePr>
  </w:style>
  <w:style w:type="table" w:styleId="TableColumns4">
    <w:name w:val="Table Columns 4"/>
    <w:basedOn w:val="TableNormal"/>
    <w:rsid w:val="00061CE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21">
    <w:name w:val="Table Grid21"/>
    <w:basedOn w:val="TableNormal"/>
    <w:next w:val="TableGrid"/>
    <w:rsid w:val="00061CE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745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45F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745F3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74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45F3"/>
    <w:rPr>
      <w:rFonts w:ascii="Arial" w:hAnsi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\Public\Website\Website\Gov%20Board%20CVs\BIO_GB_member.dotx" TargetMode="External"/></Relationships>
</file>

<file path=word/theme/theme1.xml><?xml version="1.0" encoding="utf-8"?>
<a:theme xmlns:a="http://schemas.openxmlformats.org/drawingml/2006/main" name="Tema di Office">
  <a:themeElements>
    <a:clrScheme name="IMI colour palette">
      <a:dk1>
        <a:sysClr val="windowText" lastClr="000000"/>
      </a:dk1>
      <a:lt1>
        <a:sysClr val="window" lastClr="FFFFFF"/>
      </a:lt1>
      <a:dk2>
        <a:srgbClr val="007D91"/>
      </a:dk2>
      <a:lt2>
        <a:srgbClr val="D0E6E8"/>
      </a:lt2>
      <a:accent1>
        <a:srgbClr val="008F75"/>
      </a:accent1>
      <a:accent2>
        <a:srgbClr val="4F9237"/>
      </a:accent2>
      <a:accent3>
        <a:srgbClr val="007D91"/>
      </a:accent3>
      <a:accent4>
        <a:srgbClr val="008AAF"/>
      </a:accent4>
      <a:accent5>
        <a:srgbClr val="8C607E"/>
      </a:accent5>
      <a:accent6>
        <a:srgbClr val="DA7028"/>
      </a:accent6>
      <a:hlink>
        <a:srgbClr val="06715C"/>
      </a:hlink>
      <a:folHlink>
        <a:srgbClr val="008F7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1EC2-A040-4ED0-B61C-41F04C2A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BIO_GB_member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JTI</Company>
  <LinksUpToDate>false</LinksUpToDate>
  <CharactersWithSpaces>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Catherine ( IMI )</dc:creator>
  <cp:lastModifiedBy>Hagit Schwimmer</cp:lastModifiedBy>
  <cp:revision>2</cp:revision>
  <cp:lastPrinted>2014-07-19T14:26:00Z</cp:lastPrinted>
  <dcterms:created xsi:type="dcterms:W3CDTF">2019-10-30T14:09:00Z</dcterms:created>
  <dcterms:modified xsi:type="dcterms:W3CDTF">2019-10-30T14:09:00Z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128</vt:i4>
  </property>
</Properties>
</file>